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E7" w:rsidRDefault="00A610E7" w:rsidP="00A610E7">
      <w:pPr>
        <w:rPr>
          <w:b/>
          <w:sz w:val="12"/>
          <w:szCs w:val="12"/>
        </w:rPr>
      </w:pPr>
    </w:p>
    <w:p w:rsidR="00A610E7" w:rsidRPr="0045606E" w:rsidRDefault="00A610E7" w:rsidP="00A610E7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7</w:t>
      </w:r>
    </w:p>
    <w:p w:rsidR="00A610E7" w:rsidRPr="00891D1E" w:rsidRDefault="00A610E7" w:rsidP="00A50928">
      <w:pPr>
        <w:pStyle w:val="aff0"/>
        <w:ind w:right="-2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 w:rsidR="001C7F52">
        <w:rPr>
          <w:sz w:val="18"/>
          <w:szCs w:val="18"/>
        </w:rPr>
        <w:t>ления депозитарной деятельности</w:t>
      </w:r>
    </w:p>
    <w:p w:rsidR="00A610E7" w:rsidRDefault="00A610E7" w:rsidP="00A610E7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A610E7" w:rsidRPr="00CB4266" w:rsidRDefault="00A610E7" w:rsidP="00A610E7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A610E7" w:rsidRDefault="00A610E7" w:rsidP="00A610E7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A610E7" w:rsidRDefault="00A610E7" w:rsidP="00A610E7">
      <w:pPr>
        <w:pStyle w:val="aff0"/>
        <w:ind w:left="0" w:right="0" w:firstLine="0"/>
        <w:jc w:val="center"/>
        <w:rPr>
          <w:b/>
          <w:sz w:val="24"/>
          <w:szCs w:val="24"/>
        </w:rPr>
      </w:pPr>
    </w:p>
    <w:p w:rsidR="00A610E7" w:rsidRPr="00CA2A03" w:rsidRDefault="00A610E7" w:rsidP="00A610E7">
      <w:pPr>
        <w:pStyle w:val="aff0"/>
        <w:spacing w:line="480" w:lineRule="auto"/>
        <w:ind w:left="284" w:hanging="142"/>
        <w:jc w:val="center"/>
        <w:outlineLvl w:val="3"/>
        <w:rPr>
          <w:b/>
        </w:rPr>
      </w:pPr>
      <w:r w:rsidRPr="00CA2A03">
        <w:rPr>
          <w:b/>
        </w:rPr>
        <w:t>ПОРУЧЕНИЕ НА ИЗМЕНЕНИЕ АНКЕТНЫХ ДАННЫХ</w:t>
      </w:r>
      <w:bookmarkStart w:id="0" w:name="_GoBack"/>
      <w:bookmarkEnd w:id="0"/>
    </w:p>
    <w:p w:rsidR="00A610E7" w:rsidRPr="00CA2A03" w:rsidRDefault="00A610E7" w:rsidP="00A610E7">
      <w:pPr>
        <w:widowControl w:val="0"/>
        <w:tabs>
          <w:tab w:val="center" w:pos="4170"/>
        </w:tabs>
        <w:spacing w:before="60" w:after="60" w:line="48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A610E7" w:rsidRPr="00C05404" w:rsidRDefault="00A610E7" w:rsidP="00A610E7">
      <w:pPr>
        <w:pStyle w:val="aff0"/>
        <w:spacing w:line="360" w:lineRule="auto"/>
        <w:ind w:left="0" w:right="0" w:firstLine="0"/>
        <w:jc w:val="center"/>
        <w:rPr>
          <w:b/>
          <w:sz w:val="22"/>
          <w:szCs w:val="22"/>
        </w:rPr>
      </w:pPr>
    </w:p>
    <w:p w:rsidR="00A610E7" w:rsidRPr="00586D26" w:rsidRDefault="00A610E7" w:rsidP="00A610E7">
      <w:pPr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7200"/>
      </w:tblGrid>
      <w:tr w:rsidR="00A610E7" w:rsidRPr="00C05404" w:rsidTr="00FD45B6">
        <w:trPr>
          <w:trHeight w:val="471"/>
        </w:trPr>
        <w:tc>
          <w:tcPr>
            <w:tcW w:w="2723" w:type="dxa"/>
            <w:vAlign w:val="center"/>
          </w:tcPr>
          <w:p w:rsidR="00A610E7" w:rsidRPr="00CA2A03" w:rsidRDefault="00A610E7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A2A03">
              <w:rPr>
                <w:b/>
              </w:rPr>
              <w:t>ДЕПОНЕНТ</w:t>
            </w:r>
          </w:p>
        </w:tc>
        <w:tc>
          <w:tcPr>
            <w:tcW w:w="7200" w:type="dxa"/>
            <w:vAlign w:val="center"/>
          </w:tcPr>
          <w:p w:rsidR="00A610E7" w:rsidRPr="00A67611" w:rsidRDefault="00A610E7" w:rsidP="00FD45B6">
            <w:pPr>
              <w:jc w:val="center"/>
              <w:rPr>
                <w:i/>
                <w:iCs/>
                <w:color w:val="5F5F5F"/>
                <w:sz w:val="18"/>
                <w:szCs w:val="18"/>
              </w:rPr>
            </w:pPr>
            <w:r w:rsidRPr="00A67611">
              <w:rPr>
                <w:i/>
                <w:iCs/>
                <w:color w:val="5F5F5F"/>
                <w:sz w:val="18"/>
                <w:szCs w:val="18"/>
              </w:rPr>
              <w:t xml:space="preserve">Полное наименование Депонента-юридического лица/ </w:t>
            </w:r>
          </w:p>
          <w:p w:rsidR="00A610E7" w:rsidRPr="00A67611" w:rsidRDefault="00A610E7" w:rsidP="00FD45B6">
            <w:pPr>
              <w:jc w:val="center"/>
              <w:rPr>
                <w:rFonts w:ascii="Times New Roman CYR" w:hAnsi="Times New Roman CYR"/>
                <w:color w:val="5F5F5F"/>
                <w:sz w:val="20"/>
                <w:szCs w:val="20"/>
              </w:rPr>
            </w:pPr>
            <w:r w:rsidRPr="00A67611">
              <w:rPr>
                <w:i/>
                <w:iCs/>
                <w:color w:val="5F5F5F"/>
                <w:sz w:val="18"/>
                <w:szCs w:val="18"/>
              </w:rPr>
              <w:t>ФИО Депонента-физического лица.</w:t>
            </w:r>
          </w:p>
        </w:tc>
      </w:tr>
      <w:tr w:rsidR="00A610E7" w:rsidRPr="00586D26" w:rsidTr="00FD45B6">
        <w:trPr>
          <w:trHeight w:val="421"/>
        </w:trPr>
        <w:tc>
          <w:tcPr>
            <w:tcW w:w="2723" w:type="dxa"/>
            <w:vAlign w:val="center"/>
          </w:tcPr>
          <w:p w:rsidR="00A610E7" w:rsidRPr="00CA2A03" w:rsidRDefault="00A610E7" w:rsidP="00FD45B6">
            <w:pPr>
              <w:pStyle w:val="aff0"/>
              <w:ind w:left="0" w:firstLine="0"/>
              <w:jc w:val="center"/>
              <w:rPr>
                <w:b/>
              </w:rPr>
            </w:pPr>
            <w:r w:rsidRPr="00CA2A03">
              <w:rPr>
                <w:b/>
              </w:rPr>
              <w:t>Счет(а) депо Депонента</w:t>
            </w:r>
          </w:p>
        </w:tc>
        <w:tc>
          <w:tcPr>
            <w:tcW w:w="7200" w:type="dxa"/>
            <w:vAlign w:val="center"/>
          </w:tcPr>
          <w:p w:rsidR="00A610E7" w:rsidRPr="00CA2A03" w:rsidRDefault="00A610E7" w:rsidP="00FD45B6">
            <w:pPr>
              <w:spacing w:before="80" w:after="8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:rsidR="00A610E7" w:rsidRPr="00586D26" w:rsidRDefault="00A610E7" w:rsidP="00A610E7">
      <w:pPr>
        <w:pStyle w:val="a4"/>
        <w:spacing w:before="120"/>
        <w:rPr>
          <w:b/>
        </w:rPr>
      </w:pPr>
    </w:p>
    <w:p w:rsidR="00A610E7" w:rsidRDefault="00A610E7" w:rsidP="00A610E7">
      <w:pPr>
        <w:pStyle w:val="a4"/>
        <w:ind w:firstLine="666"/>
      </w:pPr>
    </w:p>
    <w:p w:rsidR="00A610E7" w:rsidRPr="00CA2A03" w:rsidRDefault="00A610E7" w:rsidP="00A610E7">
      <w:pPr>
        <w:pStyle w:val="a4"/>
        <w:ind w:firstLine="666"/>
        <w:rPr>
          <w:sz w:val="22"/>
          <w:szCs w:val="22"/>
        </w:rPr>
      </w:pPr>
    </w:p>
    <w:p w:rsidR="00A610E7" w:rsidRPr="00CA2A03" w:rsidRDefault="00A610E7" w:rsidP="00A610E7">
      <w:pPr>
        <w:pStyle w:val="a4"/>
        <w:spacing w:line="360" w:lineRule="auto"/>
        <w:ind w:firstLine="666"/>
        <w:rPr>
          <w:b/>
          <w:sz w:val="22"/>
          <w:szCs w:val="22"/>
        </w:rPr>
      </w:pPr>
      <w:r w:rsidRPr="00CA2A03">
        <w:rPr>
          <w:sz w:val="22"/>
          <w:szCs w:val="22"/>
        </w:rPr>
        <w:t xml:space="preserve">Настоящим поручаем внести изменения в анкетные данные по </w:t>
      </w:r>
      <w:r>
        <w:rPr>
          <w:sz w:val="22"/>
          <w:szCs w:val="22"/>
        </w:rPr>
        <w:t>С</w:t>
      </w:r>
      <w:r w:rsidRPr="00CA2A03">
        <w:rPr>
          <w:sz w:val="22"/>
          <w:szCs w:val="22"/>
        </w:rPr>
        <w:t xml:space="preserve">чету депо в соответствии с Анкетой </w:t>
      </w:r>
      <w:r>
        <w:rPr>
          <w:sz w:val="22"/>
          <w:szCs w:val="22"/>
        </w:rPr>
        <w:t>Депонента</w:t>
      </w:r>
      <w:r w:rsidRPr="00CA2A03">
        <w:rPr>
          <w:sz w:val="22"/>
          <w:szCs w:val="22"/>
        </w:rPr>
        <w:t>.</w:t>
      </w:r>
    </w:p>
    <w:p w:rsidR="00A610E7" w:rsidRPr="00E828C7" w:rsidRDefault="00A610E7" w:rsidP="00A610E7">
      <w:pPr>
        <w:pStyle w:val="a4"/>
        <w:spacing w:line="360" w:lineRule="auto"/>
        <w:ind w:firstLine="666"/>
        <w:rPr>
          <w:sz w:val="22"/>
          <w:szCs w:val="22"/>
        </w:rPr>
      </w:pPr>
      <w:r w:rsidRPr="00CA2A03">
        <w:rPr>
          <w:sz w:val="22"/>
          <w:szCs w:val="22"/>
        </w:rPr>
        <w:t>Пункты</w:t>
      </w:r>
      <w:r w:rsidRPr="007F7B0E">
        <w:rPr>
          <w:sz w:val="22"/>
          <w:szCs w:val="22"/>
        </w:rPr>
        <w:t xml:space="preserve"> Анкеты, подлежащие изменению</w:t>
      </w:r>
      <w:r>
        <w:rPr>
          <w:sz w:val="22"/>
          <w:szCs w:val="22"/>
        </w:rPr>
        <w:t>:</w:t>
      </w:r>
    </w:p>
    <w:p w:rsidR="00A610E7" w:rsidRPr="00C05404" w:rsidRDefault="00A610E7" w:rsidP="00A610E7">
      <w:pPr>
        <w:tabs>
          <w:tab w:val="left" w:pos="6244"/>
        </w:tabs>
        <w:spacing w:before="4" w:line="276" w:lineRule="auto"/>
        <w:ind w:left="707" w:right="5178" w:hanging="41"/>
        <w:jc w:val="both"/>
        <w:rPr>
          <w:sz w:val="22"/>
          <w:szCs w:val="22"/>
        </w:rPr>
      </w:pPr>
      <w:r w:rsidRPr="00C05404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C05404">
        <w:rPr>
          <w:sz w:val="22"/>
          <w:szCs w:val="22"/>
          <w:u w:val="single"/>
        </w:rPr>
        <w:tab/>
      </w:r>
      <w:r>
        <w:rPr>
          <w:w w:val="14"/>
          <w:sz w:val="22"/>
          <w:szCs w:val="22"/>
          <w:u w:val="single"/>
        </w:rPr>
        <w:t xml:space="preserve"> </w:t>
      </w:r>
    </w:p>
    <w:p w:rsidR="00A610E7" w:rsidRPr="00C05404" w:rsidRDefault="00A610E7" w:rsidP="00A610E7">
      <w:pPr>
        <w:tabs>
          <w:tab w:val="left" w:pos="6244"/>
        </w:tabs>
        <w:spacing w:before="4" w:line="276" w:lineRule="auto"/>
        <w:ind w:left="707" w:right="5178" w:hanging="41"/>
        <w:jc w:val="both"/>
        <w:rPr>
          <w:sz w:val="22"/>
          <w:szCs w:val="22"/>
        </w:rPr>
      </w:pPr>
      <w:r w:rsidRPr="00C05404">
        <w:rPr>
          <w:sz w:val="22"/>
          <w:szCs w:val="22"/>
        </w:rPr>
        <w:t>2.</w:t>
      </w:r>
      <w:r w:rsidRPr="00C05404">
        <w:rPr>
          <w:sz w:val="22"/>
          <w:szCs w:val="22"/>
          <w:u w:val="single"/>
        </w:rPr>
        <w:tab/>
      </w:r>
    </w:p>
    <w:p w:rsidR="00A610E7" w:rsidRPr="00C36212" w:rsidRDefault="00A610E7" w:rsidP="00A610E7">
      <w:pPr>
        <w:tabs>
          <w:tab w:val="left" w:pos="6244"/>
        </w:tabs>
        <w:spacing w:before="4" w:line="276" w:lineRule="auto"/>
        <w:ind w:left="707" w:right="5178" w:hanging="41"/>
        <w:jc w:val="both"/>
      </w:pPr>
      <w:r w:rsidRPr="00C05404">
        <w:rPr>
          <w:sz w:val="22"/>
          <w:szCs w:val="22"/>
        </w:rPr>
        <w:t>3.</w:t>
      </w:r>
      <w:r>
        <w:t xml:space="preserve"> </w:t>
      </w:r>
      <w:r w:rsidRPr="00C36212">
        <w:rPr>
          <w:u w:val="single"/>
        </w:rPr>
        <w:tab/>
      </w:r>
    </w:p>
    <w:p w:rsidR="00A610E7" w:rsidRDefault="00A610E7" w:rsidP="00A610E7">
      <w:pPr>
        <w:pStyle w:val="a4"/>
        <w:spacing w:before="120"/>
        <w:ind w:right="-428" w:firstLine="708"/>
        <w:rPr>
          <w:sz w:val="22"/>
          <w:szCs w:val="22"/>
        </w:rPr>
      </w:pPr>
    </w:p>
    <w:p w:rsidR="00A610E7" w:rsidRPr="00C05404" w:rsidRDefault="00A610E7" w:rsidP="00A610E7">
      <w:pPr>
        <w:pStyle w:val="a4"/>
        <w:spacing w:before="120"/>
        <w:ind w:right="-428" w:firstLine="708"/>
        <w:rPr>
          <w:sz w:val="22"/>
          <w:szCs w:val="22"/>
        </w:rPr>
      </w:pPr>
      <w:r w:rsidRPr="00077FF9">
        <w:rPr>
          <w:sz w:val="22"/>
          <w:szCs w:val="22"/>
        </w:rPr>
        <w:sym w:font="Wingdings" w:char="F0FE"/>
      </w:r>
      <w:r w:rsidRPr="00C05404">
        <w:rPr>
          <w:sz w:val="22"/>
          <w:szCs w:val="22"/>
        </w:rPr>
        <w:t xml:space="preserve"> </w:t>
      </w:r>
      <w:r w:rsidRPr="00CA2A03">
        <w:rPr>
          <w:sz w:val="20"/>
          <w:szCs w:val="20"/>
        </w:rPr>
        <w:t>Анкета прилагается</w:t>
      </w:r>
      <w:r>
        <w:rPr>
          <w:sz w:val="22"/>
          <w:szCs w:val="22"/>
        </w:rPr>
        <w:t>.</w:t>
      </w:r>
    </w:p>
    <w:p w:rsidR="00A610E7" w:rsidRDefault="00A610E7" w:rsidP="00A610E7"/>
    <w:p w:rsidR="00A610E7" w:rsidRDefault="00A610E7" w:rsidP="00A610E7"/>
    <w:p w:rsidR="00A610E7" w:rsidRDefault="00A610E7" w:rsidP="00A610E7"/>
    <w:p w:rsidR="00A610E7" w:rsidRDefault="00A610E7" w:rsidP="00A610E7"/>
    <w:p w:rsidR="00A610E7" w:rsidRDefault="00A610E7" w:rsidP="00A610E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</w:t>
      </w:r>
      <w:r w:rsidRPr="00413DE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Д</w:t>
      </w:r>
      <w:r w:rsidRPr="00413DEA">
        <w:rPr>
          <w:b/>
          <w:sz w:val="20"/>
          <w:szCs w:val="20"/>
        </w:rPr>
        <w:t>епонента:</w:t>
      </w:r>
    </w:p>
    <w:p w:rsidR="00A610E7" w:rsidRPr="00413DEA" w:rsidRDefault="00A610E7" w:rsidP="00A610E7">
      <w:pPr>
        <w:jc w:val="both"/>
        <w:rPr>
          <w:b/>
          <w:sz w:val="20"/>
          <w:szCs w:val="20"/>
        </w:rPr>
      </w:pPr>
    </w:p>
    <w:tbl>
      <w:tblPr>
        <w:tblW w:w="9582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226"/>
      </w:tblGrid>
      <w:tr w:rsidR="00A610E7" w:rsidRPr="00413DEA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610E7" w:rsidRPr="00413DEA" w:rsidRDefault="00A610E7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610E7" w:rsidRPr="00413DEA" w:rsidRDefault="00A610E7" w:rsidP="00FD45B6">
            <w:pPr>
              <w:tabs>
                <w:tab w:val="right" w:pos="284"/>
              </w:tabs>
              <w:jc w:val="right"/>
              <w:rPr>
                <w:sz w:val="20"/>
                <w:szCs w:val="20"/>
              </w:rPr>
            </w:pPr>
            <w:r w:rsidRPr="00413DEA">
              <w:rPr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610E7" w:rsidRPr="00413DEA" w:rsidRDefault="00A610E7" w:rsidP="00FD4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dxa"/>
            <w:vMerge w:val="restart"/>
            <w:tcBorders>
              <w:top w:val="nil"/>
              <w:left w:val="nil"/>
            </w:tcBorders>
            <w:vAlign w:val="bottom"/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</w:tr>
      <w:tr w:rsidR="00A610E7" w:rsidRPr="00413DEA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A610E7" w:rsidRPr="00413DEA" w:rsidRDefault="00A610E7" w:rsidP="00FD45B6">
            <w:pPr>
              <w:tabs>
                <w:tab w:val="righ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A610E7" w:rsidRPr="00413DEA" w:rsidRDefault="00A610E7" w:rsidP="00FD45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" w:type="dxa"/>
            <w:vMerge/>
            <w:tcBorders>
              <w:left w:val="nil"/>
              <w:bottom w:val="nil"/>
            </w:tcBorders>
            <w:vAlign w:val="bottom"/>
          </w:tcPr>
          <w:p w:rsidR="00A610E7" w:rsidRPr="00413DEA" w:rsidRDefault="00A610E7" w:rsidP="00FD45B6">
            <w:pPr>
              <w:jc w:val="right"/>
              <w:rPr>
                <w:sz w:val="20"/>
                <w:szCs w:val="20"/>
              </w:rPr>
            </w:pPr>
          </w:p>
        </w:tc>
      </w:tr>
      <w:tr w:rsidR="00A610E7" w:rsidRPr="00413DEA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</w:p>
          <w:p w:rsidR="00A610E7" w:rsidRPr="0019511D" w:rsidRDefault="00A610E7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610E7" w:rsidRPr="0019511D" w:rsidRDefault="00A610E7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A610E7" w:rsidRPr="00413DEA" w:rsidRDefault="00A610E7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A610E7" w:rsidRDefault="00A610E7" w:rsidP="00A610E7"/>
    <w:p w:rsidR="00A610E7" w:rsidRDefault="00A610E7" w:rsidP="00A610E7">
      <w:pPr>
        <w:rPr>
          <w:b/>
        </w:rPr>
      </w:pPr>
    </w:p>
    <w:p w:rsidR="00A610E7" w:rsidRDefault="00A610E7" w:rsidP="00A610E7">
      <w:pPr>
        <w:rPr>
          <w:b/>
        </w:rPr>
      </w:pPr>
    </w:p>
    <w:p w:rsidR="00A610E7" w:rsidRPr="00E828C7" w:rsidRDefault="00A610E7" w:rsidP="00A610E7">
      <w:pPr>
        <w:rPr>
          <w:b/>
        </w:rPr>
      </w:pPr>
    </w:p>
    <w:p w:rsidR="00A610E7" w:rsidRDefault="00A610E7" w:rsidP="00A610E7"/>
    <w:tbl>
      <w:tblPr>
        <w:tblW w:w="0" w:type="auto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610E7" w:rsidRPr="00C71E57" w:rsidTr="00FD45B6">
        <w:trPr>
          <w:trHeight w:val="58"/>
        </w:trPr>
        <w:tc>
          <w:tcPr>
            <w:tcW w:w="9889" w:type="dxa"/>
          </w:tcPr>
          <w:p w:rsidR="00A610E7" w:rsidRPr="00BF215F" w:rsidRDefault="00A610E7" w:rsidP="00FD45B6">
            <w:pPr>
              <w:spacing w:line="276" w:lineRule="auto"/>
              <w:jc w:val="both"/>
              <w:rPr>
                <w:b/>
                <w:sz w:val="6"/>
                <w:szCs w:val="6"/>
              </w:rPr>
            </w:pPr>
          </w:p>
        </w:tc>
      </w:tr>
    </w:tbl>
    <w:p w:rsidR="00A610E7" w:rsidRPr="00B44495" w:rsidRDefault="00A610E7" w:rsidP="00A610E7">
      <w:pPr>
        <w:spacing w:after="60" w:line="276" w:lineRule="auto"/>
        <w:jc w:val="both"/>
        <w:rPr>
          <w:b/>
          <w:sz w:val="18"/>
          <w:szCs w:val="18"/>
        </w:rPr>
      </w:pPr>
      <w:r w:rsidRPr="00B44495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678"/>
      </w:tblGrid>
      <w:tr w:rsidR="00A610E7" w:rsidRPr="00B44495" w:rsidTr="00FD45B6">
        <w:trPr>
          <w:cantSplit/>
          <w:trHeight w:val="1833"/>
        </w:trPr>
        <w:tc>
          <w:tcPr>
            <w:tcW w:w="5211" w:type="dxa"/>
          </w:tcPr>
          <w:p w:rsidR="00A610E7" w:rsidRPr="00B44495" w:rsidRDefault="00A610E7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Принято:</w:t>
            </w:r>
          </w:p>
          <w:p w:rsidR="00A610E7" w:rsidRPr="00B44495" w:rsidRDefault="00A610E7" w:rsidP="00FD45B6">
            <w:pPr>
              <w:jc w:val="both"/>
              <w:rPr>
                <w:sz w:val="18"/>
                <w:szCs w:val="18"/>
              </w:rPr>
            </w:pPr>
          </w:p>
          <w:p w:rsidR="00A610E7" w:rsidRPr="008758A5" w:rsidRDefault="00A610E7" w:rsidP="00FD45B6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7F57B5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 xml:space="preserve"> </w:t>
            </w:r>
            <w:r w:rsidRPr="007F57B5">
              <w:rPr>
                <w:sz w:val="18"/>
                <w:szCs w:val="18"/>
              </w:rPr>
              <w:t>: ______</w:t>
            </w:r>
          </w:p>
          <w:p w:rsidR="00A610E7" w:rsidRPr="008758A5" w:rsidRDefault="00A610E7" w:rsidP="00FD45B6">
            <w:pPr>
              <w:jc w:val="both"/>
              <w:rPr>
                <w:sz w:val="18"/>
                <w:szCs w:val="18"/>
              </w:rPr>
            </w:pPr>
          </w:p>
          <w:p w:rsidR="00A610E7" w:rsidRPr="008758A5" w:rsidRDefault="00A610E7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 xml:space="preserve">___ </w:t>
            </w:r>
          </w:p>
          <w:p w:rsidR="00A610E7" w:rsidRPr="00B44495" w:rsidRDefault="00A610E7" w:rsidP="00FD45B6">
            <w:pPr>
              <w:jc w:val="both"/>
              <w:rPr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/__________________</w:t>
            </w:r>
          </w:p>
        </w:tc>
        <w:tc>
          <w:tcPr>
            <w:tcW w:w="4678" w:type="dxa"/>
          </w:tcPr>
          <w:p w:rsidR="00A610E7" w:rsidRPr="00B44495" w:rsidRDefault="00A610E7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B44495">
              <w:rPr>
                <w:b/>
                <w:sz w:val="18"/>
                <w:szCs w:val="18"/>
              </w:rPr>
              <w:t>Исполнено:</w:t>
            </w:r>
          </w:p>
          <w:p w:rsidR="00A610E7" w:rsidRPr="00B44495" w:rsidRDefault="00A610E7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sz w:val="18"/>
                <w:szCs w:val="18"/>
              </w:rPr>
            </w:pPr>
          </w:p>
          <w:p w:rsidR="00A610E7" w:rsidRPr="00B44495" w:rsidRDefault="00A610E7" w:rsidP="00FD45B6">
            <w:pPr>
              <w:jc w:val="both"/>
              <w:rPr>
                <w:b/>
                <w:sz w:val="18"/>
                <w:szCs w:val="18"/>
              </w:rPr>
            </w:pPr>
            <w:r w:rsidRPr="00B44495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B44495">
              <w:rPr>
                <w:sz w:val="18"/>
                <w:szCs w:val="18"/>
              </w:rPr>
              <w:t>/______________</w:t>
            </w:r>
          </w:p>
        </w:tc>
      </w:tr>
    </w:tbl>
    <w:p w:rsidR="00A610E7" w:rsidRDefault="00A610E7" w:rsidP="00A610E7">
      <w:pPr>
        <w:rPr>
          <w:b/>
          <w:sz w:val="12"/>
          <w:szCs w:val="12"/>
          <w:lang w:val="en-US"/>
        </w:rPr>
      </w:pPr>
    </w:p>
    <w:sectPr w:rsidR="00A610E7" w:rsidSect="00FC10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5B"/>
    <w:rsid w:val="000975A9"/>
    <w:rsid w:val="001C7F52"/>
    <w:rsid w:val="00875AC2"/>
    <w:rsid w:val="00891D1E"/>
    <w:rsid w:val="0092005B"/>
    <w:rsid w:val="00A50928"/>
    <w:rsid w:val="00A610E7"/>
    <w:rsid w:val="00AA3A06"/>
    <w:rsid w:val="00AF66B6"/>
    <w:rsid w:val="00FC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2005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92005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92005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92005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92005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92005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92005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92005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92005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2005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2005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92005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92005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9200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92005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9200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92005B"/>
    <w:pPr>
      <w:jc w:val="both"/>
    </w:pPr>
  </w:style>
  <w:style w:type="character" w:customStyle="1" w:styleId="a5">
    <w:name w:val="Основной текст Знак"/>
    <w:basedOn w:val="a1"/>
    <w:link w:val="a4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92005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92005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92005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92005B"/>
  </w:style>
  <w:style w:type="character" w:styleId="a9">
    <w:name w:val="Hyperlink"/>
    <w:uiPriority w:val="99"/>
    <w:rsid w:val="0092005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9200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9200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92005B"/>
    <w:rPr>
      <w:rFonts w:cs="Times New Roman"/>
    </w:rPr>
  </w:style>
  <w:style w:type="paragraph" w:styleId="23">
    <w:name w:val="Body Text 2"/>
    <w:basedOn w:val="a0"/>
    <w:link w:val="24"/>
    <w:rsid w:val="0092005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92005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92005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9200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92005B"/>
    <w:rPr>
      <w:rFonts w:cs="Times New Roman"/>
      <w:color w:val="800080"/>
      <w:u w:val="single"/>
    </w:rPr>
  </w:style>
  <w:style w:type="paragraph" w:customStyle="1" w:styleId="ConsPlusNormal">
    <w:name w:val="ConsPlusNormal"/>
    <w:rsid w:val="009200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92005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92005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92005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92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92005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92005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92005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92005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92005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92005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92005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9200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92005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9200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92005B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92005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92005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92005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92005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9200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92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00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92005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92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92005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92005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92005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92005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92005B"/>
    <w:rPr>
      <w:b/>
      <w:bCs/>
    </w:rPr>
  </w:style>
  <w:style w:type="character" w:customStyle="1" w:styleId="Heading3">
    <w:name w:val="Heading #3_"/>
    <w:link w:val="Heading30"/>
    <w:uiPriority w:val="99"/>
    <w:locked/>
    <w:rsid w:val="0092005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92005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92005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92005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92005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92005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92005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92005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2005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2005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2005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2005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92005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92005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92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92005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92005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9200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2005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92005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92005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92005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92005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92005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92005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92005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92005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9200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2005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2005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92005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92005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9200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92005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9200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92005B"/>
    <w:pPr>
      <w:jc w:val="both"/>
    </w:pPr>
  </w:style>
  <w:style w:type="character" w:customStyle="1" w:styleId="a5">
    <w:name w:val="Основной текст Знак"/>
    <w:basedOn w:val="a1"/>
    <w:link w:val="a4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92005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92005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92005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92005B"/>
  </w:style>
  <w:style w:type="character" w:styleId="a9">
    <w:name w:val="Hyperlink"/>
    <w:uiPriority w:val="99"/>
    <w:rsid w:val="0092005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9200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9200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92005B"/>
    <w:rPr>
      <w:rFonts w:cs="Times New Roman"/>
    </w:rPr>
  </w:style>
  <w:style w:type="paragraph" w:styleId="23">
    <w:name w:val="Body Text 2"/>
    <w:basedOn w:val="a0"/>
    <w:link w:val="24"/>
    <w:rsid w:val="0092005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92005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92005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9200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92005B"/>
    <w:rPr>
      <w:rFonts w:cs="Times New Roman"/>
      <w:color w:val="800080"/>
      <w:u w:val="single"/>
    </w:rPr>
  </w:style>
  <w:style w:type="paragraph" w:customStyle="1" w:styleId="ConsPlusNormal">
    <w:name w:val="ConsPlusNormal"/>
    <w:rsid w:val="009200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92005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92005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92005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92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92005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92005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92005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92005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92005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92005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92005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9200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92005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9200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92005B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920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92005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92005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92005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92005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9200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92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00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92005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92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92005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92005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92005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92005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92005B"/>
    <w:rPr>
      <w:b/>
      <w:bCs/>
    </w:rPr>
  </w:style>
  <w:style w:type="character" w:customStyle="1" w:styleId="Heading3">
    <w:name w:val="Heading #3_"/>
    <w:link w:val="Heading30"/>
    <w:uiPriority w:val="99"/>
    <w:locked/>
    <w:rsid w:val="0092005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92005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92005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92005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92005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92005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92005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92005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2005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2005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2005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2005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92005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92005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920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92005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92005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9200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8</cp:revision>
  <dcterms:created xsi:type="dcterms:W3CDTF">2020-09-29T07:48:00Z</dcterms:created>
  <dcterms:modified xsi:type="dcterms:W3CDTF">2026-03-31T14:48:00Z</dcterms:modified>
</cp:coreProperties>
</file>